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Związki zawodowe po zmianach, czyli co nowego w przepisach związkowych od 2019 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Wprowadzona w 2019 r. wielka nowelizacja przepisów o związkach zawodowych m.in. zmodyfikowała reguły ustalania liczebności zakładowej organizacji związkowej oraz określiła sądową procedurę weryfikacji liczby jej członków. Ponadto na osoby niebędące pracownikami rozszerzona została ochrona przysługującą członkom związków zawodowych, a w przepisach sprecyzowane zostały terminy konsultacji w zakresie rozwiązania bądź wypowiedzenia umowy z członkiem zoz.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2019 roku zaczęła obowiązywać wielka nowelizacja przepisów o związkach zawodowych. Wprowadzone nią zmiany są rewolucyjne, gdyż </w:t>
      </w:r>
      <w:r>
        <w:rPr>
          <w:rFonts w:ascii="calibri" w:hAnsi="calibri" w:eastAsia="calibri" w:cs="calibri"/>
          <w:sz w:val="24"/>
          <w:szCs w:val="24"/>
          <w:b/>
        </w:rPr>
        <w:t xml:space="preserve">zdecydowanie zmieniły cały system funkcjonowania związków zawodowych</w:t>
      </w:r>
      <w:r>
        <w:rPr>
          <w:rFonts w:ascii="calibri" w:hAnsi="calibri" w:eastAsia="calibri" w:cs="calibri"/>
          <w:sz w:val="24"/>
          <w:szCs w:val="24"/>
        </w:rPr>
        <w:t xml:space="preserve">, otwierając je na wielu nowych członków, którzy do tej pory nie mogli korzystać z tej ochrony. Ma to kolosalne skutki dla związków zawodowych jako całości.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Praktyczne zagadnienia wynikające z nowelizacji przepisów przedstawione zostały w publikacji </w:t>
      </w:r>
      <w:r>
        <w:rPr>
          <w:rFonts w:ascii="calibri" w:hAnsi="calibri" w:eastAsia="calibri" w:cs="calibri"/>
          <w:sz w:val="24"/>
          <w:szCs w:val="24"/>
          <w:b/>
        </w:rPr>
        <w:t xml:space="preserve">„Związki zawodowe po zmianach w 2019 r. – wybrane zagadnienia”.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 z niej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czym polega od 1 stycznia 2019 r. poszerzenie prawa koalicji związkowej;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 zmianach przebiega ustalanie liczby członków zoz i jej sądowa weryfikacja;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jaki sposób chronieni są członkowie związków niebędący pracownikami.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Publikację można zamówić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 &gt;&gt;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zwiazki-zawodowe-po-zmianach-z-2019-roku-wybrane-zagadnienia-broszur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2024-05-05T16:55:15+02:00</dcterms:created>
  <dcterms:modified xsi:type="dcterms:W3CDTF">2024-05-05T16:55:15+02:00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